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Без интервала"/>
        <w:rPr>
          <w:rFonts w:ascii="Arial Black" w:hAnsi="Arial Black"/>
          <w:sz w:val="36"/>
          <w:szCs w:val="36"/>
          <w:u w:val="single"/>
        </w:rPr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3514725</wp:posOffset>
                </wp:positionH>
                <wp:positionV relativeFrom="line">
                  <wp:posOffset>-552450</wp:posOffset>
                </wp:positionV>
                <wp:extent cx="2409825" cy="254317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543175"/>
                          <a:chOff x="0" y="0"/>
                          <a:chExt cx="2409825" cy="2543175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76.8pt;margin-top:-43.5pt;width:189.8pt;height:200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09825,2543175">
                <w10:wrap type="none" side="bothSides" anchorx="text"/>
                <v:rect id="_x0000_s1027" style="position:absolute;left:0;top:0;width:2409825;height:25431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409825;height:2543175;">
                  <v:imagedata r:id="rId4" o:title="image.jpeg"/>
                </v:shape>
              </v:group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line">
              <wp:posOffset>-238125</wp:posOffset>
            </wp:positionV>
            <wp:extent cx="2276475" cy="1303020"/>
            <wp:effectExtent l="0" t="0" r="0" b="0"/>
            <wp:wrapTopAndBottom distT="0" distB="0"/>
            <wp:docPr id="1073741829" name="officeArt object" descr="SKDUN - Shotokan Karate Do of United Nations - Following Budo Ka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KDUN - Shotokan Karate Do of United Nations - Following Budo Karate" descr="SKDUN - Shotokan Karate Do of United Nations - Following Budo Karat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Без интервала"/>
        <w:rPr>
          <w:rFonts w:ascii="Arial Narrow" w:cs="Arial Narrow" w:hAnsi="Arial Narrow" w:eastAsia="Arial Narrow"/>
        </w:rPr>
      </w:pPr>
      <w:r>
        <w:rPr>
          <w:rFonts w:ascii="Arial Black" w:hAnsi="Arial Black"/>
          <w:sz w:val="36"/>
          <w:szCs w:val="36"/>
          <w:u w:val="single"/>
          <w:rtl w:val="0"/>
          <w:lang w:val="en-US"/>
        </w:rPr>
        <w:t xml:space="preserve">XV Baltic SKDUN  </w:t>
      </w:r>
      <w:r>
        <w:rPr>
          <w:rFonts w:ascii="Arial Black" w:cs="Arial Black" w:hAnsi="Arial Black" w:eastAsia="Arial Black"/>
          <w:sz w:val="36"/>
          <w:szCs w:val="36"/>
          <w:u w:val="single"/>
        </w:rPr>
        <w:br w:type="textWrapping"/>
      </w:r>
      <w:r>
        <w:rPr>
          <w:rFonts w:ascii="Arial Black" w:hAnsi="Arial Black"/>
          <w:sz w:val="36"/>
          <w:szCs w:val="36"/>
          <w:u w:val="single"/>
          <w:rtl w:val="0"/>
          <w:lang w:val="en-US"/>
        </w:rPr>
        <w:t>Championship in Latvia</w:t>
      </w:r>
    </w:p>
    <w:p>
      <w:pPr>
        <w:pStyle w:val="Без интервала"/>
        <w:rPr>
          <w:rFonts w:ascii="Arial Narrow" w:cs="Arial Narrow" w:hAnsi="Arial Narrow" w:eastAsia="Arial Narrow"/>
        </w:rPr>
      </w:pP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Time and place: 07.05.2022. Jelgava,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Sports hall, 44a Matera St., Jelgava, Latvia.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_________________________________________________________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 xml:space="preserve">Registration time: 9 a.m. </w:t>
      </w:r>
      <w:r>
        <w:rPr>
          <w:rFonts w:ascii="Arial Narrow" w:hAnsi="Arial Narrow" w:hint="default"/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10 a.m. Competition starts at 10:00 a.m.</w:t>
      </w:r>
    </w:p>
    <w:p>
      <w:pPr>
        <w:pStyle w:val="Без интервала"/>
        <w:rPr>
          <w:rFonts w:ascii="Arial Narrow" w:cs="Arial Narrow" w:hAnsi="Arial Narrow" w:eastAsia="Arial Narrow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 xml:space="preserve">Fees: competitor fee </w:t>
      </w:r>
      <w:r>
        <w:rPr>
          <w:rFonts w:ascii="Arial Narrow" w:hAnsi="Arial Narrow" w:hint="default"/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20 euro for one category.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rtl w:val="0"/>
          <w:lang w:val="en-US"/>
        </w:rPr>
        <w:t>_____________________________________________________________</w:t>
      </w:r>
    </w:p>
    <w:tbl>
      <w:tblPr>
        <w:tblW w:w="985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  <w:gridCol w:w="4928"/>
      </w:tblGrid>
      <w:tr>
        <w:tblPrEx>
          <w:shd w:val="clear" w:color="auto" w:fill="ced7e7"/>
        </w:tblPrEx>
        <w:trPr>
          <w:trHeight w:val="531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</w:pPr>
            <w:r>
              <w:rPr>
                <w:rFonts w:ascii="Arial Narrow" w:hAnsi="Arial Narrow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SUMO (Boys)</w:t>
            </w:r>
            <w:r>
              <w:rPr>
                <w:rFonts w:ascii="Arial Narrow" w:cs="Arial Narrow" w:hAnsi="Arial Narrow" w:eastAsia="Arial Narrow"/>
                <w:b w:val="1"/>
                <w:bCs w:val="1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</w:pPr>
            <w:r>
              <w:rPr>
                <w:rFonts w:ascii="Arial Narrow" w:hAnsi="Arial Narrow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SUMO (Girls)</w:t>
            </w:r>
          </w:p>
        </w:tc>
      </w:tr>
      <w:tr>
        <w:tblPrEx>
          <w:shd w:val="clear" w:color="auto" w:fill="ced7e7"/>
        </w:tblPrEx>
        <w:trPr>
          <w:trHeight w:val="96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7 y.o. (weight need to be presented)</w:t>
            </w:r>
          </w:p>
          <w:p>
            <w:pPr>
              <w:pStyle w:val="Без интервала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 xml:space="preserve">8-9 y.o.  </w:t>
            </w: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–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28 kg : -33 kg : -38 kg: +38 kg</w:t>
            </w:r>
          </w:p>
          <w:p>
            <w:pPr>
              <w:pStyle w:val="Без интервала"/>
              <w:numPr>
                <w:ilvl w:val="0"/>
                <w:numId w:val="1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10-11 y.o. -32 kg : -37 kg : +37kg</w:t>
            </w:r>
          </w:p>
        </w:tc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rPr>
                <w:rFonts w:ascii="Arial Narrow" w:cs="Arial Narrow" w:hAnsi="Arial Narrow" w:eastAsia="Arial Narrow"/>
                <w:shd w:val="nil" w:color="auto" w:fill="auto"/>
                <w:lang w:val="en-US"/>
              </w:rPr>
            </w:pPr>
          </w:p>
          <w:p>
            <w:pPr>
              <w:pStyle w:val="Без интервала"/>
              <w:numPr>
                <w:ilvl w:val="0"/>
                <w:numId w:val="2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7 y.o.  (weight need to be presented)</w:t>
            </w:r>
          </w:p>
          <w:p>
            <w:pPr>
              <w:pStyle w:val="Без интервала"/>
              <w:numPr>
                <w:ilvl w:val="0"/>
                <w:numId w:val="2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8-9 y.o. (weight need to be presented)</w:t>
            </w:r>
          </w:p>
          <w:p>
            <w:pPr>
              <w:pStyle w:val="Без интервала"/>
              <w:numPr>
                <w:ilvl w:val="0"/>
                <w:numId w:val="2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10-11 y.o.  (weight need to be presented)</w:t>
            </w:r>
          </w:p>
        </w:tc>
      </w:tr>
    </w:tbl>
    <w:p>
      <w:pPr>
        <w:pStyle w:val="Без интервала"/>
        <w:widowControl w:val="0"/>
        <w:spacing w:line="240" w:lineRule="auto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rtl w:val="0"/>
          <w:lang w:val="en-US"/>
        </w:rPr>
        <w:t>_________________________________________________________________________________________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</w:rPr>
      </w:pPr>
      <w:r>
        <w:rPr>
          <w:rFonts w:ascii="Arial Narrow" w:hAnsi="Arial Narrow"/>
          <w:b w:val="1"/>
          <w:bCs w:val="1"/>
          <w:sz w:val="28"/>
          <w:szCs w:val="28"/>
          <w:rtl w:val="0"/>
          <w:lang w:val="en-US"/>
        </w:rPr>
        <w:t>Kata:</w:t>
      </w:r>
    </w:p>
    <w:tbl>
      <w:tblPr>
        <w:tblW w:w="924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21"/>
        <w:gridCol w:w="4621"/>
      </w:tblGrid>
      <w:tr>
        <w:tblPrEx>
          <w:shd w:val="clear" w:color="auto" w:fill="ced7e7"/>
        </w:tblPrEx>
        <w:trPr>
          <w:trHeight w:val="240" w:hRule="atLeast"/>
        </w:trPr>
        <w:tc>
          <w:tcPr>
            <w:tcW w:type="dxa" w:w="46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</w:pPr>
            <w:r>
              <w:rPr>
                <w:rFonts w:ascii="Arial Narrow" w:hAnsi="Arial Narrow"/>
                <w:b w:val="1"/>
                <w:bCs w:val="1"/>
                <w:shd w:val="nil" w:color="auto" w:fill="auto"/>
                <w:rtl w:val="0"/>
                <w:lang w:val="en-US"/>
              </w:rPr>
              <w:t>Girls:</w:t>
            </w:r>
          </w:p>
        </w:tc>
        <w:tc>
          <w:tcPr>
            <w:tcW w:type="dxa" w:w="46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</w:pPr>
            <w:r>
              <w:rPr>
                <w:rFonts w:ascii="Arial Narrow" w:hAnsi="Arial Narrow"/>
                <w:b w:val="1"/>
                <w:bCs w:val="1"/>
                <w:shd w:val="nil" w:color="auto" w:fill="auto"/>
                <w:rtl w:val="0"/>
                <w:lang w:val="en-US"/>
              </w:rPr>
              <w:t>Boys: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46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 xml:space="preserve">8-9 y.o.  </w:t>
            </w:r>
          </w:p>
          <w:p>
            <w:pPr>
              <w:pStyle w:val="Без интервала"/>
              <w:numPr>
                <w:ilvl w:val="0"/>
                <w:numId w:val="3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10-11 y.o.</w:t>
            </w:r>
          </w:p>
          <w:p>
            <w:pPr>
              <w:pStyle w:val="Без интервала"/>
              <w:numPr>
                <w:ilvl w:val="0"/>
                <w:numId w:val="3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12-13 y.o.</w:t>
            </w:r>
          </w:p>
          <w:p>
            <w:pPr>
              <w:pStyle w:val="Без интервала"/>
              <w:numPr>
                <w:ilvl w:val="0"/>
                <w:numId w:val="3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14-15 y.o.</w:t>
            </w:r>
          </w:p>
          <w:p>
            <w:pPr>
              <w:pStyle w:val="Без интервала"/>
              <w:numPr>
                <w:ilvl w:val="0"/>
                <w:numId w:val="3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 xml:space="preserve">16+ y.o.  </w:t>
            </w:r>
          </w:p>
        </w:tc>
        <w:tc>
          <w:tcPr>
            <w:tcW w:type="dxa" w:w="46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7 y.o.; 8 y.o.; 9 y.o.; 10 y.o.;</w:t>
            </w:r>
          </w:p>
          <w:p>
            <w:pPr>
              <w:pStyle w:val="Без интервала"/>
              <w:numPr>
                <w:ilvl w:val="0"/>
                <w:numId w:val="4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11 y.o.; 12 y.o.; 13 y.o.;</w:t>
            </w:r>
          </w:p>
          <w:p>
            <w:pPr>
              <w:pStyle w:val="Без интервала"/>
              <w:numPr>
                <w:ilvl w:val="0"/>
                <w:numId w:val="4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14 - 15 y.o..</w:t>
            </w:r>
          </w:p>
          <w:p>
            <w:pPr>
              <w:pStyle w:val="Без интервала"/>
              <w:numPr>
                <w:ilvl w:val="0"/>
                <w:numId w:val="4"/>
              </w:numPr>
              <w:bidi w:val="0"/>
              <w:spacing w:after="0" w:line="240" w:lineRule="auto"/>
              <w:ind w:right="0"/>
              <w:jc w:val="left"/>
              <w:rPr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16+ y.o.</w:t>
            </w:r>
          </w:p>
        </w:tc>
      </w:tr>
    </w:tbl>
    <w:p>
      <w:pPr>
        <w:pStyle w:val="Без интервала"/>
        <w:widowControl w:val="0"/>
        <w:spacing w:line="240" w:lineRule="auto"/>
        <w:rPr>
          <w:rFonts w:ascii="Arial Narrow" w:cs="Arial Narrow" w:hAnsi="Arial Narrow" w:eastAsia="Arial Narrow"/>
          <w:b w:val="1"/>
          <w:bCs w:val="1"/>
        </w:rPr>
      </w:pP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rtl w:val="0"/>
          <w:lang w:val="en-US"/>
        </w:rPr>
        <w:t>_________________________________________________________________________________________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</w:rPr>
      </w:pPr>
      <w:r>
        <w:rPr>
          <w:rFonts w:ascii="Arial Narrow" w:hAnsi="Arial Narrow"/>
          <w:b w:val="1"/>
          <w:bCs w:val="1"/>
          <w:sz w:val="28"/>
          <w:szCs w:val="28"/>
          <w:rtl w:val="0"/>
          <w:lang w:val="en-US"/>
        </w:rPr>
        <w:t>Shobu-nihon kumite:</w:t>
      </w:r>
    </w:p>
    <w:tbl>
      <w:tblPr>
        <w:tblW w:w="903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77"/>
        <w:gridCol w:w="4962"/>
      </w:tblGrid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4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rPr>
                <w:rFonts w:ascii="Arial Narrow" w:cs="Arial Narrow" w:hAnsi="Arial Narrow" w:eastAsia="Arial Narrow"/>
                <w:b w:val="1"/>
                <w:bCs w:val="1"/>
                <w:shd w:val="nil" w:color="auto" w:fill="auto"/>
                <w:lang w:val="en-US"/>
              </w:rPr>
            </w:pPr>
          </w:p>
          <w:p>
            <w:pPr>
              <w:pStyle w:val="Без интервала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hd w:val="nil" w:color="auto" w:fill="auto"/>
                <w:rtl w:val="0"/>
                <w:lang w:val="en-US"/>
              </w:rPr>
              <w:t>Girls:</w:t>
            </w:r>
          </w:p>
        </w:tc>
        <w:tc>
          <w:tcPr>
            <w:tcW w:type="dxa" w:w="49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right"/>
              <w:rPr>
                <w:rFonts w:ascii="Arial Narrow" w:cs="Arial Narrow" w:hAnsi="Arial Narrow" w:eastAsia="Arial Narrow"/>
                <w:b w:val="1"/>
                <w:bCs w:val="1"/>
                <w:shd w:val="nil" w:color="auto" w:fill="auto"/>
                <w:lang w:val="en-US"/>
              </w:rPr>
            </w:pPr>
          </w:p>
          <w:p>
            <w:pPr>
              <w:pStyle w:val="Без интервала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hd w:val="nil" w:color="auto" w:fill="auto"/>
                <w:rtl w:val="0"/>
                <w:lang w:val="en-US"/>
              </w:rPr>
              <w:t>Boys:</w:t>
            </w:r>
          </w:p>
        </w:tc>
      </w:tr>
      <w:tr>
        <w:tblPrEx>
          <w:shd w:val="clear" w:color="auto" w:fill="ced7e7"/>
        </w:tblPrEx>
        <w:trPr>
          <w:trHeight w:val="1680" w:hRule="atLeast"/>
        </w:trPr>
        <w:tc>
          <w:tcPr>
            <w:tcW w:type="dxa" w:w="4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rPr>
                <w:rFonts w:ascii="Arial Narrow" w:cs="Arial Narrow" w:hAnsi="Arial Narrow" w:eastAsia="Arial Narrow"/>
                <w:shd w:val="nil" w:color="auto" w:fill="auto"/>
              </w:rPr>
            </w:pP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•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8-9 y.o. (weight need to be presented)</w:t>
            </w:r>
          </w:p>
          <w:p>
            <w:pPr>
              <w:pStyle w:val="Без интервала"/>
              <w:bidi w:val="0"/>
              <w:spacing w:after="0" w:line="240" w:lineRule="auto"/>
              <w:ind w:left="0" w:right="0" w:firstLine="0"/>
              <w:jc w:val="left"/>
              <w:rPr>
                <w:rFonts w:ascii="Arial Narrow" w:cs="Arial Narrow" w:hAnsi="Arial Narrow" w:eastAsia="Arial Narrow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•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10-11 y.o. (weight need to be presented)</w:t>
            </w:r>
          </w:p>
          <w:p>
            <w:pPr>
              <w:pStyle w:val="Без интервала"/>
              <w:bidi w:val="0"/>
              <w:spacing w:after="0" w:line="240" w:lineRule="auto"/>
              <w:ind w:left="0" w:right="0" w:firstLine="0"/>
              <w:jc w:val="left"/>
              <w:rPr>
                <w:rFonts w:ascii="Arial Narrow" w:cs="Arial Narrow" w:hAnsi="Arial Narrow" w:eastAsia="Arial Narrow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•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12-13 y.o. (weight need to be presented)</w:t>
            </w:r>
          </w:p>
          <w:p>
            <w:pPr>
              <w:pStyle w:val="Без интервала"/>
              <w:bidi w:val="0"/>
              <w:spacing w:after="0" w:line="240" w:lineRule="auto"/>
              <w:ind w:left="0" w:right="0" w:firstLine="0"/>
              <w:jc w:val="left"/>
              <w:rPr>
                <w:rFonts w:ascii="Arial Narrow" w:cs="Arial Narrow" w:hAnsi="Arial Narrow" w:eastAsia="Arial Narrow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•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14-15 y.o. (abs. kat.)</w:t>
            </w:r>
          </w:p>
          <w:p>
            <w:pPr>
              <w:pStyle w:val="Без интервала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•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16+ y.o. (abs. kat.)</w:t>
            </w:r>
          </w:p>
        </w:tc>
        <w:tc>
          <w:tcPr>
            <w:tcW w:type="dxa" w:w="49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Без интервала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7 y.o. -28 kg : +28 kg</w:t>
            </w:r>
          </w:p>
          <w:p>
            <w:pPr>
              <w:pStyle w:val="Без интервал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 xml:space="preserve">8-9 y.o. </w:t>
            </w:r>
            <w:r>
              <w:rPr>
                <w:rFonts w:ascii="Arial Narrow" w:hAnsi="Arial Narrow" w:hint="default"/>
                <w:shd w:val="nil" w:color="auto" w:fill="auto"/>
                <w:rtl w:val="0"/>
                <w:lang w:val="en-US"/>
              </w:rPr>
              <w:t>–</w:t>
            </w: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30 kg : -35 kg : +35 kg</w:t>
            </w:r>
          </w:p>
          <w:p>
            <w:pPr>
              <w:pStyle w:val="Без интервал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10-11 y.o. -32 kg : -37 kg : +37 kg</w:t>
            </w:r>
          </w:p>
          <w:p>
            <w:pPr>
              <w:pStyle w:val="Без интервал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12-13 y.o. -45 kg : -50 kg +50 kg</w:t>
            </w:r>
          </w:p>
          <w:p>
            <w:pPr>
              <w:pStyle w:val="Без интервал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14-15 y.o. -60 kg : +60 kg</w:t>
            </w:r>
          </w:p>
          <w:p>
            <w:pPr>
              <w:pStyle w:val="Без интервал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16-17 y.o. absolut. kat.</w:t>
            </w:r>
          </w:p>
          <w:p>
            <w:pPr>
              <w:pStyle w:val="Без интервала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Fonts w:ascii="Arial Narrow" w:hAnsi="Arial Narrow"/>
                <w:rtl w:val="0"/>
                <w:lang w:val="en-US"/>
              </w:rPr>
            </w:pPr>
            <w:r>
              <w:rPr>
                <w:rFonts w:ascii="Arial Narrow" w:hAnsi="Arial Narrow"/>
                <w:shd w:val="nil" w:color="auto" w:fill="auto"/>
                <w:rtl w:val="0"/>
                <w:lang w:val="en-US"/>
              </w:rPr>
              <w:t>16+ y.o. -75 kg : +75 kg</w:t>
            </w:r>
          </w:p>
        </w:tc>
      </w:tr>
      <w:tr>
        <w:tblPrEx>
          <w:shd w:val="clear" w:color="auto" w:fill="ced7e7"/>
        </w:tblPrEx>
        <w:trPr>
          <w:trHeight w:val="240" w:hRule="atLeast"/>
        </w:trPr>
        <w:tc>
          <w:tcPr>
            <w:tcW w:type="dxa" w:w="4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Без интервала"/>
        <w:widowControl w:val="0"/>
        <w:spacing w:line="240" w:lineRule="auto"/>
        <w:rPr>
          <w:rFonts w:ascii="Arial Narrow" w:cs="Arial Narrow" w:hAnsi="Arial Narrow" w:eastAsia="Arial Narrow"/>
          <w:b w:val="1"/>
          <w:bCs w:val="1"/>
        </w:rPr>
      </w:pP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rtl w:val="0"/>
          <w:lang w:val="en-US"/>
        </w:rPr>
        <w:t>______________________________________________________________________________________</w:t>
      </w:r>
    </w:p>
    <w:p>
      <w:pPr>
        <w:pStyle w:val="Без интервала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For the Best teams will be cups for I,II,III places</w:t>
      </w:r>
    </w:p>
    <w:p>
      <w:pPr>
        <w:pStyle w:val="Без интервала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(I place 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b w:val="1"/>
          <w:bCs w:val="1"/>
          <w:sz w:val="24"/>
          <w:szCs w:val="24"/>
          <w:rtl w:val="0"/>
          <w:lang w:val="en-US"/>
        </w:rPr>
        <w:t xml:space="preserve">3 points. II place 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b w:val="1"/>
          <w:bCs w:val="1"/>
          <w:sz w:val="24"/>
          <w:szCs w:val="24"/>
          <w:rtl w:val="0"/>
          <w:lang w:val="en-US"/>
        </w:rPr>
        <w:t xml:space="preserve">2 points, III 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b w:val="1"/>
          <w:bCs w:val="1"/>
          <w:sz w:val="24"/>
          <w:szCs w:val="24"/>
          <w:rtl w:val="0"/>
          <w:lang w:val="en-US"/>
        </w:rPr>
        <w:t xml:space="preserve">place 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b w:val="1"/>
          <w:bCs w:val="1"/>
          <w:sz w:val="24"/>
          <w:szCs w:val="24"/>
          <w:rtl w:val="0"/>
          <w:lang w:val="en-US"/>
        </w:rPr>
        <w:t>1 point).</w:t>
      </w:r>
    </w:p>
    <w:p>
      <w:pPr>
        <w:pStyle w:val="Без интервала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Best individual result awarded by cup.</w:t>
      </w:r>
    </w:p>
    <w:p>
      <w:pPr>
        <w:pStyle w:val="Без интервала"/>
        <w:rPr>
          <w:rFonts w:ascii="Arial Narrow" w:cs="Arial Narrow" w:hAnsi="Arial Narrow" w:eastAsia="Arial Narrow"/>
          <w:sz w:val="24"/>
          <w:szCs w:val="24"/>
        </w:rPr>
      </w:pPr>
      <w:r>
        <w:rPr>
          <w:rFonts w:ascii="Arial Narrow" w:cs="Arial Narrow" w:hAnsi="Arial Narrow" w:eastAsia="Arial Narrow"/>
          <w:sz w:val="24"/>
          <w:szCs w:val="24"/>
        </w:rPr>
        <w:br w:type="textWrapping"/>
      </w:r>
      <w:r>
        <w:rPr>
          <w:rFonts w:ascii="Arial Narrow" w:hAnsi="Arial Narrow"/>
          <w:sz w:val="24"/>
          <w:szCs w:val="24"/>
          <w:rtl w:val="0"/>
          <w:lang w:val="en-US"/>
        </w:rPr>
        <w:t>Contact phone: +371 29122547 (Aleksejs Bistrovs)</w:t>
      </w:r>
    </w:p>
    <w:p>
      <w:pPr>
        <w:pStyle w:val="Без интервала"/>
        <w:rPr>
          <w:rStyle w:val="None"/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sz w:val="24"/>
          <w:szCs w:val="24"/>
          <w:rtl w:val="0"/>
          <w:lang w:val="en-US"/>
        </w:rPr>
        <w:t xml:space="preserve">e-mail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"mailto:skdunlv@gmail.com"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skdunlv@gmail.com</w:t>
      </w:r>
      <w:r>
        <w:rPr/>
        <w:fldChar w:fldCharType="end" w:fldLock="0"/>
      </w:r>
      <w:r>
        <w:rPr>
          <w:rStyle w:val="None"/>
          <w:rFonts w:ascii="Arial Narrow" w:hAnsi="Arial Narrow"/>
          <w:b w:val="1"/>
          <w:bCs w:val="1"/>
          <w:sz w:val="24"/>
          <w:szCs w:val="24"/>
          <w:rtl w:val="0"/>
          <w:lang w:val="en-US"/>
        </w:rPr>
        <w:t>; www.skdun.lv</w:t>
      </w:r>
    </w:p>
    <w:p>
      <w:pPr>
        <w:pStyle w:val="Без интервала"/>
      </w:pPr>
      <w:r>
        <w:rPr>
          <w:rStyle w:val="None"/>
        </w:rPr>
        <w:br w:type="textWrapping"/>
      </w:r>
    </w:p>
    <w:p>
      <w:pPr>
        <w:pStyle w:val="Без интервала"/>
        <w:jc w:val="center"/>
        <w:rPr>
          <w:rStyle w:val="None"/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Style w:val="None"/>
          <w:rFonts w:ascii="Arial Narrow" w:hAnsi="Arial Narrow"/>
          <w:b w:val="1"/>
          <w:bCs w:val="1"/>
          <w:sz w:val="28"/>
          <w:szCs w:val="28"/>
          <w:rtl w:val="0"/>
          <w:lang w:val="en-US"/>
        </w:rPr>
        <w:t xml:space="preserve">Registration entries please send till 07.05.2022. to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"mailto:skdunlv@gmail.com"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skdunlv@gmail.com</w:t>
      </w:r>
      <w:r>
        <w:rPr/>
        <w:fldChar w:fldCharType="end" w:fldLock="0"/>
      </w:r>
    </w:p>
    <w:p>
      <w:pPr>
        <w:pStyle w:val="Default"/>
        <w:jc w:val="both"/>
        <w:rPr>
          <w:rStyle w:val="None"/>
          <w:rFonts w:ascii="Arial" w:cs="Arial" w:hAnsi="Arial" w:eastAsia="Arial"/>
          <w:b w:val="1"/>
          <w:bCs w:val="1"/>
          <w:lang w:val="en-US"/>
        </w:rPr>
      </w:pPr>
      <w:r>
        <w:rPr>
          <w:rStyle w:val="None"/>
          <w:rFonts w:ascii="Arial" w:hAnsi="Arial"/>
          <w:b w:val="1"/>
          <w:bCs w:val="1"/>
          <w:rtl w:val="0"/>
          <w:lang w:val="en-US"/>
        </w:rPr>
        <w:t xml:space="preserve">COVID-19 </w:t>
      </w:r>
    </w:p>
    <w:p>
      <w:pPr>
        <w:pStyle w:val="Default"/>
        <w:jc w:val="both"/>
        <w:rPr>
          <w:rStyle w:val="None"/>
          <w:rFonts w:ascii="Arial" w:cs="Arial" w:hAnsi="Arial" w:eastAsia="Arial"/>
          <w:b w:val="1"/>
          <w:bCs w:val="1"/>
          <w:lang w:val="en-US"/>
        </w:rPr>
      </w:pPr>
    </w:p>
    <w:p>
      <w:pPr>
        <w:pStyle w:val="Default"/>
        <w:jc w:val="both"/>
        <w:rPr>
          <w:rStyle w:val="None"/>
          <w:rFonts w:ascii="Arial" w:cs="Arial" w:hAnsi="Arial" w:eastAsia="Arial"/>
        </w:rPr>
      </w:pPr>
      <w:r>
        <w:rPr>
          <w:rStyle w:val="None"/>
          <w:rFonts w:ascii="Arial" w:cs="Arial" w:hAnsi="Arial" w:eastAsia="Arial"/>
          <w:b w:val="1"/>
          <w:bCs w:val="1"/>
          <w:lang w:val="en-US"/>
        </w:rPr>
        <w:tab/>
      </w:r>
      <w:r>
        <w:rPr>
          <w:rStyle w:val="None"/>
          <w:rFonts w:ascii="Arial" w:hAnsi="Arial"/>
          <w:rtl w:val="0"/>
        </w:rPr>
        <w:t>Sacenc</w:t>
      </w:r>
      <w:r>
        <w:rPr>
          <w:rStyle w:val="None"/>
          <w:rFonts w:ascii="Arial" w:hAnsi="Arial" w:hint="default"/>
          <w:rtl w:val="0"/>
        </w:rPr>
        <w:t>ī</w:t>
      </w:r>
      <w:r>
        <w:rPr>
          <w:rStyle w:val="None"/>
          <w:rFonts w:ascii="Arial" w:hAnsi="Arial"/>
          <w:rtl w:val="0"/>
        </w:rPr>
        <w:t>b</w:t>
      </w:r>
      <w:r>
        <w:rPr>
          <w:rStyle w:val="None"/>
          <w:rFonts w:ascii="Arial" w:hAnsi="Arial" w:hint="default"/>
          <w:rtl w:val="0"/>
        </w:rPr>
        <w:t>ā</w:t>
      </w:r>
      <w:r>
        <w:rPr>
          <w:rStyle w:val="None"/>
          <w:rFonts w:ascii="Arial" w:hAnsi="Arial"/>
          <w:rtl w:val="0"/>
        </w:rPr>
        <w:t>s dr</w:t>
      </w:r>
      <w:r>
        <w:rPr>
          <w:rStyle w:val="None"/>
          <w:rFonts w:ascii="Arial" w:hAnsi="Arial" w:hint="default"/>
          <w:rtl w:val="0"/>
        </w:rPr>
        <w:t>ī</w:t>
      </w:r>
      <w:r>
        <w:rPr>
          <w:rStyle w:val="None"/>
          <w:rFonts w:ascii="Arial" w:hAnsi="Arial"/>
          <w:rtl w:val="0"/>
        </w:rPr>
        <w:t>kst piedal</w:t>
      </w:r>
      <w:r>
        <w:rPr>
          <w:rStyle w:val="None"/>
          <w:rFonts w:ascii="Arial" w:hAnsi="Arial" w:hint="default"/>
          <w:rtl w:val="0"/>
        </w:rPr>
        <w:t>ī</w:t>
      </w:r>
      <w:r>
        <w:rPr>
          <w:rStyle w:val="None"/>
          <w:rFonts w:ascii="Arial" w:hAnsi="Arial"/>
          <w:rtl w:val="0"/>
        </w:rPr>
        <w:t>ties personas ar der</w:t>
      </w:r>
      <w:r>
        <w:rPr>
          <w:rStyle w:val="None"/>
          <w:rFonts w:ascii="Arial" w:hAnsi="Arial" w:hint="default"/>
          <w:rtl w:val="0"/>
        </w:rPr>
        <w:t>ī</w:t>
      </w:r>
      <w:r>
        <w:rPr>
          <w:rStyle w:val="None"/>
          <w:rFonts w:ascii="Arial" w:hAnsi="Arial"/>
          <w:rtl w:val="0"/>
        </w:rPr>
        <w:t>u Covid-19 sertifik</w:t>
      </w:r>
      <w:r>
        <w:rPr>
          <w:rStyle w:val="None"/>
          <w:rFonts w:ascii="Arial" w:hAnsi="Arial" w:hint="default"/>
          <w:rtl w:val="0"/>
        </w:rPr>
        <w:t>ā</w:t>
      </w:r>
      <w:r>
        <w:rPr>
          <w:rStyle w:val="None"/>
          <w:rFonts w:ascii="Arial" w:hAnsi="Arial"/>
          <w:rtl w:val="0"/>
        </w:rPr>
        <w:t>tu vai negat</w:t>
      </w:r>
      <w:r>
        <w:rPr>
          <w:rStyle w:val="None"/>
          <w:rFonts w:ascii="Arial" w:hAnsi="Arial" w:hint="default"/>
          <w:rtl w:val="0"/>
        </w:rPr>
        <w:t>ī</w:t>
      </w:r>
      <w:r>
        <w:rPr>
          <w:rStyle w:val="None"/>
          <w:rFonts w:ascii="Arial" w:hAnsi="Arial"/>
          <w:rtl w:val="0"/>
        </w:rPr>
        <w:t>vu Covid-19 testu.</w:t>
      </w:r>
    </w:p>
    <w:p>
      <w:pPr>
        <w:pStyle w:val="Default"/>
        <w:ind w:firstLine="720"/>
        <w:jc w:val="both"/>
        <w:rPr>
          <w:rStyle w:val="None"/>
          <w:rFonts w:ascii="Arial" w:cs="Arial" w:hAnsi="Arial" w:eastAsia="Arial"/>
          <w:lang w:val="en-US"/>
        </w:rPr>
      </w:pPr>
      <w:r>
        <w:rPr>
          <w:rStyle w:val="None"/>
          <w:rFonts w:ascii="Arial" w:hAnsi="Arial"/>
          <w:rtl w:val="0"/>
          <w:lang w:val="en-US"/>
        </w:rPr>
        <w:t>Organizatoram, dal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bniekiem, treneriem, skat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t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jiem j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iev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ro "Latvijas Karat</w:t>
      </w:r>
      <w:r>
        <w:rPr>
          <w:rStyle w:val="None"/>
          <w:rFonts w:ascii="Arial" w:hAnsi="Arial" w:hint="default"/>
          <w:rtl w:val="0"/>
          <w:lang w:val="en-US"/>
        </w:rPr>
        <w:t xml:space="preserve">ē </w:t>
      </w:r>
      <w:r>
        <w:rPr>
          <w:rStyle w:val="None"/>
          <w:rFonts w:ascii="Arial" w:hAnsi="Arial"/>
          <w:rtl w:val="0"/>
          <w:lang w:val="en-US"/>
        </w:rPr>
        <w:t>feder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cijas noteikumi sacens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bu organizatoriem Covid-19 slim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bas saslim</w:t>
      </w:r>
      <w:r>
        <w:rPr>
          <w:rStyle w:val="None"/>
          <w:rFonts w:ascii="Arial" w:hAnsi="Arial" w:hint="default"/>
          <w:rtl w:val="0"/>
          <w:lang w:val="en-US"/>
        </w:rPr>
        <w:t>š</w:t>
      </w:r>
      <w:r>
        <w:rPr>
          <w:rStyle w:val="None"/>
          <w:rFonts w:ascii="Arial" w:hAnsi="Arial"/>
          <w:rtl w:val="0"/>
          <w:lang w:val="en-US"/>
        </w:rPr>
        <w:t>anas risku mazin</w:t>
      </w:r>
      <w:r>
        <w:rPr>
          <w:rStyle w:val="None"/>
          <w:rFonts w:ascii="Arial" w:hAnsi="Arial" w:hint="default"/>
          <w:rtl w:val="0"/>
          <w:lang w:val="en-US"/>
        </w:rPr>
        <w:t>āš</w:t>
      </w:r>
      <w:r>
        <w:rPr>
          <w:rStyle w:val="None"/>
          <w:rFonts w:ascii="Arial" w:hAnsi="Arial"/>
          <w:rtl w:val="0"/>
          <w:lang w:val="en-US"/>
        </w:rPr>
        <w:t xml:space="preserve">anai". </w:t>
      </w:r>
    </w:p>
    <w:p>
      <w:pPr>
        <w:pStyle w:val="Default"/>
        <w:jc w:val="both"/>
        <w:rPr>
          <w:rStyle w:val="None"/>
          <w:rFonts w:ascii="Arial" w:cs="Arial" w:hAnsi="Arial" w:eastAsia="Arial"/>
          <w:lang w:val="en-US"/>
        </w:rPr>
      </w:pPr>
      <w:r>
        <w:rPr>
          <w:rStyle w:val="None"/>
          <w:rFonts w:ascii="Arial" w:hAnsi="Arial"/>
          <w:rtl w:val="0"/>
          <w:lang w:val="en-US"/>
        </w:rPr>
        <w:t>Tikai un vien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gi biedr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 xml:space="preserve">ba </w:t>
      </w:r>
      <w:r>
        <w:rPr>
          <w:rStyle w:val="None"/>
          <w:rFonts w:ascii="Arial" w:hAnsi="Arial" w:hint="default"/>
          <w:rtl w:val="0"/>
          <w:lang w:val="en-US"/>
        </w:rPr>
        <w:t>“</w:t>
      </w:r>
      <w:r>
        <w:rPr>
          <w:rStyle w:val="None"/>
          <w:rFonts w:ascii="Arial" w:hAnsi="Arial"/>
          <w:rtl w:val="0"/>
          <w:lang w:val="en-US"/>
        </w:rPr>
        <w:t>Jelgavas karat</w:t>
      </w:r>
      <w:r>
        <w:rPr>
          <w:rStyle w:val="None"/>
          <w:rFonts w:ascii="Arial" w:hAnsi="Arial" w:hint="default"/>
          <w:rtl w:val="0"/>
          <w:lang w:val="en-US"/>
        </w:rPr>
        <w:t xml:space="preserve">ē </w:t>
      </w:r>
      <w:r>
        <w:rPr>
          <w:rStyle w:val="None"/>
          <w:rFonts w:ascii="Arial" w:hAnsi="Arial"/>
          <w:rtl w:val="0"/>
          <w:lang w:val="en-US"/>
        </w:rPr>
        <w:t xml:space="preserve">klubs </w:t>
      </w:r>
      <w:r>
        <w:rPr>
          <w:rStyle w:val="None"/>
          <w:rFonts w:ascii="Arial" w:hAnsi="Arial" w:hint="default"/>
          <w:rtl w:val="0"/>
          <w:lang w:val="en-US"/>
        </w:rPr>
        <w:t>“</w:t>
      </w:r>
      <w:r>
        <w:rPr>
          <w:rStyle w:val="None"/>
          <w:rFonts w:ascii="Arial" w:hAnsi="Arial"/>
          <w:rtl w:val="0"/>
          <w:lang w:val="en-US"/>
        </w:rPr>
        <w:t>SHINRI</w:t>
      </w:r>
      <w:r>
        <w:rPr>
          <w:rStyle w:val="None"/>
          <w:rFonts w:ascii="Arial" w:hAnsi="Arial" w:hint="default"/>
          <w:rtl w:val="0"/>
          <w:lang w:val="en-US"/>
        </w:rPr>
        <w:t xml:space="preserve">”” </w:t>
      </w:r>
      <w:r>
        <w:rPr>
          <w:rStyle w:val="None"/>
          <w:rFonts w:ascii="Arial" w:hAnsi="Arial"/>
          <w:rtl w:val="0"/>
          <w:lang w:val="en-US"/>
        </w:rPr>
        <w:t>(re</w:t>
      </w:r>
      <w:r>
        <w:rPr>
          <w:rStyle w:val="None"/>
          <w:rFonts w:ascii="Arial" w:hAnsi="Arial" w:hint="default"/>
          <w:rtl w:val="0"/>
          <w:lang w:val="en-US"/>
        </w:rPr>
        <w:t>ģ</w:t>
      </w:r>
      <w:r>
        <w:rPr>
          <w:rStyle w:val="None"/>
          <w:rFonts w:ascii="Arial" w:hAnsi="Arial"/>
          <w:rtl w:val="0"/>
          <w:lang w:val="en-US"/>
        </w:rPr>
        <w:t>. Nr. 40008024168) ir atbild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ga par Ministru kabineta noteikumiem Nr. 360 "Epidemiolo</w:t>
      </w:r>
      <w:r>
        <w:rPr>
          <w:rStyle w:val="None"/>
          <w:rFonts w:ascii="Arial" w:hAnsi="Arial" w:hint="default"/>
          <w:rtl w:val="0"/>
          <w:lang w:val="en-US"/>
        </w:rPr>
        <w:t>ģ</w:t>
      </w:r>
      <w:r>
        <w:rPr>
          <w:rStyle w:val="None"/>
          <w:rFonts w:ascii="Arial" w:hAnsi="Arial"/>
          <w:rtl w:val="0"/>
          <w:lang w:val="en-US"/>
        </w:rPr>
        <w:t>isk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s dro</w:t>
      </w:r>
      <w:r>
        <w:rPr>
          <w:rStyle w:val="None"/>
          <w:rFonts w:ascii="Arial" w:hAnsi="Arial" w:hint="default"/>
          <w:rtl w:val="0"/>
          <w:lang w:val="en-US"/>
        </w:rPr>
        <w:t>šī</w:t>
      </w:r>
      <w:r>
        <w:rPr>
          <w:rStyle w:val="None"/>
          <w:rFonts w:ascii="Arial" w:hAnsi="Arial"/>
          <w:rtl w:val="0"/>
          <w:lang w:val="en-US"/>
        </w:rPr>
        <w:t>bas pas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kumi Covid-19 infekcijas izplat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bas ierobe</w:t>
      </w:r>
      <w:r>
        <w:rPr>
          <w:rStyle w:val="None"/>
          <w:rFonts w:ascii="Arial" w:hAnsi="Arial" w:hint="default"/>
          <w:rtl w:val="0"/>
          <w:lang w:val="en-US"/>
        </w:rPr>
        <w:t>ž</w:t>
      </w:r>
      <w:r>
        <w:rPr>
          <w:rStyle w:val="None"/>
          <w:rFonts w:ascii="Arial" w:hAnsi="Arial"/>
          <w:rtl w:val="0"/>
          <w:lang w:val="en-US"/>
        </w:rPr>
        <w:t>o</w:t>
      </w:r>
      <w:r>
        <w:rPr>
          <w:rStyle w:val="None"/>
          <w:rFonts w:ascii="Arial" w:hAnsi="Arial" w:hint="default"/>
          <w:rtl w:val="0"/>
          <w:lang w:val="en-US"/>
        </w:rPr>
        <w:t>š</w:t>
      </w:r>
      <w:r>
        <w:rPr>
          <w:rStyle w:val="None"/>
          <w:rFonts w:ascii="Arial" w:hAnsi="Arial"/>
          <w:rtl w:val="0"/>
          <w:lang w:val="en-US"/>
        </w:rPr>
        <w:t>anai" iev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ro</w:t>
      </w:r>
      <w:r>
        <w:rPr>
          <w:rStyle w:val="None"/>
          <w:rFonts w:ascii="Arial" w:hAnsi="Arial" w:hint="default"/>
          <w:rtl w:val="0"/>
          <w:lang w:val="en-US"/>
        </w:rPr>
        <w:t>š</w:t>
      </w:r>
      <w:r>
        <w:rPr>
          <w:rStyle w:val="None"/>
          <w:rFonts w:ascii="Arial" w:hAnsi="Arial"/>
          <w:rtl w:val="0"/>
          <w:lang w:val="en-US"/>
        </w:rPr>
        <w:t>anu un l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dz ar to ir atbild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ga par augst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kmin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to noteikumu iesp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jamiem p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rk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 xml:space="preserve">pumiem. </w:t>
      </w:r>
    </w:p>
    <w:p>
      <w:pPr>
        <w:pStyle w:val="Default"/>
        <w:jc w:val="both"/>
        <w:rPr>
          <w:rStyle w:val="None"/>
          <w:rFonts w:ascii="Arial" w:cs="Arial" w:hAnsi="Arial" w:eastAsia="Arial"/>
          <w:lang w:val="en-US"/>
        </w:rPr>
      </w:pPr>
      <w:r>
        <w:rPr>
          <w:rStyle w:val="None"/>
          <w:rFonts w:ascii="Arial" w:hAnsi="Arial"/>
          <w:rtl w:val="0"/>
          <w:lang w:val="en-US"/>
        </w:rPr>
        <w:t>Person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m ar ak</w:t>
      </w:r>
      <w:r>
        <w:rPr>
          <w:rStyle w:val="None"/>
          <w:rFonts w:ascii="Arial" w:hAnsi="Arial" w:hint="default"/>
          <w:rtl w:val="0"/>
          <w:lang w:val="en-US"/>
        </w:rPr>
        <w:t>ū</w:t>
      </w:r>
      <w:r>
        <w:rPr>
          <w:rStyle w:val="None"/>
          <w:rFonts w:ascii="Arial" w:hAnsi="Arial"/>
          <w:rtl w:val="0"/>
          <w:lang w:val="en-US"/>
        </w:rPr>
        <w:t>tas elpo</w:t>
      </w:r>
      <w:r>
        <w:rPr>
          <w:rStyle w:val="None"/>
          <w:rFonts w:ascii="Arial" w:hAnsi="Arial" w:hint="default"/>
          <w:rtl w:val="0"/>
          <w:lang w:val="en-US"/>
        </w:rPr>
        <w:t>š</w:t>
      </w:r>
      <w:r>
        <w:rPr>
          <w:rStyle w:val="None"/>
          <w:rFonts w:ascii="Arial" w:hAnsi="Arial"/>
          <w:rtl w:val="0"/>
          <w:lang w:val="en-US"/>
        </w:rPr>
        <w:t>anas ce</w:t>
      </w:r>
      <w:r>
        <w:rPr>
          <w:rStyle w:val="None"/>
          <w:rFonts w:ascii="Arial" w:hAnsi="Arial" w:hint="default"/>
          <w:rtl w:val="0"/>
          <w:lang w:val="en-US"/>
        </w:rPr>
        <w:t>ļ</w:t>
      </w:r>
      <w:r>
        <w:rPr>
          <w:rStyle w:val="None"/>
          <w:rFonts w:ascii="Arial" w:hAnsi="Arial"/>
          <w:rtl w:val="0"/>
          <w:lang w:val="en-US"/>
        </w:rPr>
        <w:t>u infekcijas paz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m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m un/vai temperat</w:t>
      </w:r>
      <w:r>
        <w:rPr>
          <w:rStyle w:val="None"/>
          <w:rFonts w:ascii="Arial" w:hAnsi="Arial" w:hint="default"/>
          <w:rtl w:val="0"/>
          <w:lang w:val="en-US"/>
        </w:rPr>
        <w:t>ū</w:t>
      </w:r>
      <w:r>
        <w:rPr>
          <w:rStyle w:val="None"/>
          <w:rFonts w:ascii="Arial" w:hAnsi="Arial"/>
          <w:rtl w:val="0"/>
          <w:lang w:val="en-US"/>
        </w:rPr>
        <w:t>ru aizliegts ierasties un uztur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ties sacens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bu norises viet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 xml:space="preserve">. </w:t>
      </w:r>
    </w:p>
    <w:p>
      <w:pPr>
        <w:pStyle w:val="Default"/>
        <w:jc w:val="both"/>
        <w:rPr>
          <w:rStyle w:val="None"/>
          <w:rFonts w:ascii="Arial" w:cs="Arial" w:hAnsi="Arial" w:eastAsia="Arial"/>
          <w:lang w:val="en-US"/>
        </w:rPr>
      </w:pPr>
      <w:r>
        <w:rPr>
          <w:rStyle w:val="None"/>
          <w:rFonts w:ascii="Arial" w:hAnsi="Arial"/>
          <w:rtl w:val="0"/>
          <w:lang w:val="en-US"/>
        </w:rPr>
        <w:t>Sportistiem un treneriem ir j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iev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>ro soci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l</w:t>
      </w:r>
      <w:r>
        <w:rPr>
          <w:rStyle w:val="None"/>
          <w:rFonts w:ascii="Arial" w:hAnsi="Arial" w:hint="default"/>
          <w:rtl w:val="0"/>
          <w:lang w:val="en-US"/>
        </w:rPr>
        <w:t xml:space="preserve">ā </w:t>
      </w:r>
      <w:r>
        <w:rPr>
          <w:rStyle w:val="None"/>
          <w:rFonts w:ascii="Arial" w:hAnsi="Arial"/>
          <w:rtl w:val="0"/>
          <w:lang w:val="en-US"/>
        </w:rPr>
        <w:t>distanc</w:t>
      </w:r>
      <w:r>
        <w:rPr>
          <w:rStyle w:val="None"/>
          <w:rFonts w:ascii="Arial" w:hAnsi="Arial" w:hint="default"/>
          <w:rtl w:val="0"/>
          <w:lang w:val="en-US"/>
        </w:rPr>
        <w:t>ēš</w:t>
      </w:r>
      <w:r>
        <w:rPr>
          <w:rStyle w:val="None"/>
          <w:rFonts w:ascii="Arial" w:hAnsi="Arial"/>
          <w:rtl w:val="0"/>
          <w:lang w:val="en-US"/>
        </w:rPr>
        <w:t>an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s, k</w:t>
      </w:r>
      <w:r>
        <w:rPr>
          <w:rStyle w:val="None"/>
          <w:rFonts w:ascii="Arial" w:hAnsi="Arial" w:hint="default"/>
          <w:rtl w:val="0"/>
          <w:lang w:val="en-US"/>
        </w:rPr>
        <w:t xml:space="preserve">ā </w:t>
      </w:r>
      <w:r>
        <w:rPr>
          <w:rStyle w:val="None"/>
          <w:rFonts w:ascii="Arial" w:hAnsi="Arial"/>
          <w:rtl w:val="0"/>
          <w:lang w:val="en-US"/>
        </w:rPr>
        <w:t>ar</w:t>
      </w:r>
      <w:r>
        <w:rPr>
          <w:rStyle w:val="None"/>
          <w:rFonts w:ascii="Arial" w:hAnsi="Arial" w:hint="default"/>
          <w:rtl w:val="0"/>
          <w:lang w:val="en-US"/>
        </w:rPr>
        <w:t xml:space="preserve">ī </w:t>
      </w:r>
      <w:r>
        <w:rPr>
          <w:rStyle w:val="None"/>
          <w:rFonts w:ascii="Arial" w:hAnsi="Arial"/>
          <w:rtl w:val="0"/>
          <w:lang w:val="en-US"/>
        </w:rPr>
        <w:t>regul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ri j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mazg</w:t>
      </w:r>
      <w:r>
        <w:rPr>
          <w:rStyle w:val="None"/>
          <w:rFonts w:ascii="Arial" w:hAnsi="Arial" w:hint="default"/>
          <w:rtl w:val="0"/>
          <w:lang w:val="en-US"/>
        </w:rPr>
        <w:t xml:space="preserve">ā </w:t>
      </w:r>
      <w:r>
        <w:rPr>
          <w:rStyle w:val="None"/>
          <w:rFonts w:ascii="Arial" w:hAnsi="Arial"/>
          <w:rtl w:val="0"/>
          <w:lang w:val="en-US"/>
        </w:rPr>
        <w:t>un j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dezinfic</w:t>
      </w:r>
      <w:r>
        <w:rPr>
          <w:rStyle w:val="None"/>
          <w:rFonts w:ascii="Arial" w:hAnsi="Arial" w:hint="default"/>
          <w:rtl w:val="0"/>
          <w:lang w:val="en-US"/>
        </w:rPr>
        <w:t xml:space="preserve">ē </w:t>
      </w:r>
      <w:r>
        <w:rPr>
          <w:rStyle w:val="None"/>
          <w:rFonts w:ascii="Arial" w:hAnsi="Arial"/>
          <w:rtl w:val="0"/>
          <w:lang w:val="en-US"/>
        </w:rPr>
        <w:t>rokas. Sportisti, treneri, skat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t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ji ap</w:t>
      </w:r>
      <w:r>
        <w:rPr>
          <w:rStyle w:val="None"/>
          <w:rFonts w:ascii="Arial" w:hAnsi="Arial" w:hint="default"/>
          <w:rtl w:val="0"/>
          <w:lang w:val="en-US"/>
        </w:rPr>
        <w:t>ņ</w:t>
      </w:r>
      <w:r>
        <w:rPr>
          <w:rStyle w:val="None"/>
          <w:rFonts w:ascii="Arial" w:hAnsi="Arial"/>
          <w:rtl w:val="0"/>
          <w:lang w:val="en-US"/>
        </w:rPr>
        <w:t>emas iev</w:t>
      </w:r>
      <w:r>
        <w:rPr>
          <w:rStyle w:val="None"/>
          <w:rFonts w:ascii="Arial" w:hAnsi="Arial" w:hint="default"/>
          <w:rtl w:val="0"/>
          <w:lang w:val="en-US"/>
        </w:rPr>
        <w:t>ē</w:t>
      </w:r>
      <w:r>
        <w:rPr>
          <w:rStyle w:val="None"/>
          <w:rFonts w:ascii="Arial" w:hAnsi="Arial"/>
          <w:rtl w:val="0"/>
          <w:lang w:val="en-US"/>
        </w:rPr>
        <w:t xml:space="preserve">rot </w:t>
      </w:r>
      <w:r>
        <w:rPr>
          <w:rStyle w:val="None"/>
          <w:rFonts w:ascii="Arial" w:hAnsi="Arial" w:hint="default"/>
          <w:rtl w:val="0"/>
          <w:lang w:val="en-US"/>
        </w:rPr>
        <w:t xml:space="preserve">šī </w:t>
      </w:r>
      <w:r>
        <w:rPr>
          <w:rStyle w:val="None"/>
          <w:rFonts w:ascii="Arial" w:hAnsi="Arial"/>
          <w:rtl w:val="0"/>
          <w:lang w:val="en-US"/>
        </w:rPr>
        <w:t>NOLIKUMA noteikumus, k</w:t>
      </w:r>
      <w:r>
        <w:rPr>
          <w:rStyle w:val="None"/>
          <w:rFonts w:ascii="Arial" w:hAnsi="Arial" w:hint="default"/>
          <w:rtl w:val="0"/>
          <w:lang w:val="en-US"/>
        </w:rPr>
        <w:t xml:space="preserve">ā </w:t>
      </w:r>
      <w:r>
        <w:rPr>
          <w:rStyle w:val="None"/>
          <w:rFonts w:ascii="Arial" w:hAnsi="Arial"/>
          <w:rtl w:val="0"/>
          <w:lang w:val="en-US"/>
        </w:rPr>
        <w:t>ar</w:t>
      </w:r>
      <w:r>
        <w:rPr>
          <w:rStyle w:val="None"/>
          <w:rFonts w:ascii="Arial" w:hAnsi="Arial" w:hint="default"/>
          <w:rtl w:val="0"/>
          <w:lang w:val="en-US"/>
        </w:rPr>
        <w:t xml:space="preserve">ī </w:t>
      </w:r>
      <w:r>
        <w:rPr>
          <w:rStyle w:val="None"/>
          <w:rFonts w:ascii="Arial" w:hAnsi="Arial"/>
          <w:rtl w:val="0"/>
          <w:lang w:val="en-US"/>
        </w:rPr>
        <w:t>Covid-19 nor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>d</w:t>
      </w:r>
      <w:r>
        <w:rPr>
          <w:rStyle w:val="None"/>
          <w:rFonts w:ascii="Arial" w:hAnsi="Arial" w:hint="default"/>
          <w:rtl w:val="0"/>
          <w:lang w:val="en-US"/>
        </w:rPr>
        <w:t>ī</w:t>
      </w:r>
      <w:r>
        <w:rPr>
          <w:rStyle w:val="None"/>
          <w:rFonts w:ascii="Arial" w:hAnsi="Arial"/>
          <w:rtl w:val="0"/>
          <w:lang w:val="en-US"/>
        </w:rPr>
        <w:t>jumus un rekomend</w:t>
      </w:r>
      <w:r>
        <w:rPr>
          <w:rStyle w:val="None"/>
          <w:rFonts w:ascii="Arial" w:hAnsi="Arial" w:hint="default"/>
          <w:rtl w:val="0"/>
          <w:lang w:val="en-US"/>
        </w:rPr>
        <w:t>ā</w:t>
      </w:r>
      <w:r>
        <w:rPr>
          <w:rStyle w:val="None"/>
          <w:rFonts w:ascii="Arial" w:hAnsi="Arial"/>
          <w:rtl w:val="0"/>
          <w:lang w:val="en-US"/>
        </w:rPr>
        <w:t xml:space="preserve">cijas. </w:t>
      </w:r>
    </w:p>
    <w:p>
      <w:pPr>
        <w:pStyle w:val="Без интервала"/>
        <w:jc w:val="both"/>
        <w:rPr>
          <w:rStyle w:val="None"/>
          <w:rFonts w:ascii="Arial" w:cs="Arial" w:hAnsi="Arial" w:eastAsia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  <w:rtl w:val="0"/>
          <w:lang w:val="en-US"/>
        </w:rPr>
        <w:t>Sportisti, treneri, skat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ī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t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ā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ji atbild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ī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gi par epidemiolo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ģ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isk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ā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s dro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šī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bas pas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ā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kumu izpildi, lai ierobe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ž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otu Covid-19 infekcijas izplat</w:t>
      </w:r>
      <w:r>
        <w:rPr>
          <w:rStyle w:val="None"/>
          <w:rFonts w:ascii="Arial" w:hAnsi="Arial" w:hint="default"/>
          <w:sz w:val="24"/>
          <w:szCs w:val="24"/>
          <w:rtl w:val="0"/>
          <w:lang w:val="en-US"/>
        </w:rPr>
        <w:t>ī</w:t>
      </w:r>
      <w:r>
        <w:rPr>
          <w:rStyle w:val="None"/>
          <w:rFonts w:ascii="Arial" w:hAnsi="Arial"/>
          <w:sz w:val="24"/>
          <w:szCs w:val="24"/>
          <w:rtl w:val="0"/>
          <w:lang w:val="en-US"/>
        </w:rPr>
        <w:t>bu.</w:t>
      </w:r>
    </w:p>
    <w:p>
      <w:pPr>
        <w:pStyle w:val="Без интервала"/>
        <w:jc w:val="both"/>
        <w:rPr>
          <w:rStyle w:val="None"/>
          <w:rFonts w:ascii="Arial" w:cs="Arial" w:hAnsi="Arial" w:eastAsia="Arial"/>
          <w:sz w:val="24"/>
          <w:szCs w:val="24"/>
        </w:rPr>
      </w:pPr>
    </w:p>
    <w:p>
      <w:pPr>
        <w:pStyle w:val="Без интервала"/>
        <w:jc w:val="both"/>
        <w:rPr>
          <w:rStyle w:val="None"/>
          <w:rFonts w:ascii="Arial" w:cs="Arial" w:hAnsi="Arial" w:eastAsia="Arial"/>
          <w:sz w:val="24"/>
          <w:szCs w:val="24"/>
        </w:rPr>
      </w:pPr>
    </w:p>
    <w:p>
      <w:pPr>
        <w:pStyle w:val="Без интервала"/>
        <w:jc w:val="both"/>
        <w:rPr>
          <w:rStyle w:val="None"/>
          <w:rFonts w:ascii="Arial" w:cs="Arial" w:hAnsi="Arial" w:eastAsia="Arial"/>
          <w:sz w:val="24"/>
          <w:szCs w:val="24"/>
        </w:rPr>
      </w:pPr>
    </w:p>
    <w:p>
      <w:pPr>
        <w:pStyle w:val="Default"/>
        <w:rPr>
          <w:rStyle w:val="None"/>
          <w:rFonts w:ascii="Arial" w:cs="Arial" w:hAnsi="Arial" w:eastAsia="Arial"/>
          <w:sz w:val="23"/>
          <w:szCs w:val="23"/>
          <w:lang w:val="en-US"/>
        </w:rPr>
      </w:pPr>
      <w:r>
        <w:rPr>
          <w:rStyle w:val="None"/>
          <w:rFonts w:ascii="Arial" w:hAnsi="Arial"/>
          <w:b w:val="1"/>
          <w:bCs w:val="1"/>
          <w:sz w:val="23"/>
          <w:szCs w:val="23"/>
          <w:rtl w:val="0"/>
          <w:lang w:val="en-US"/>
        </w:rPr>
        <w:t>Atbild</w:t>
      </w:r>
      <w:r>
        <w:rPr>
          <w:rStyle w:val="None"/>
          <w:rFonts w:ascii="Arial" w:hAnsi="Arial" w:hint="default"/>
          <w:b w:val="1"/>
          <w:bCs w:val="1"/>
          <w:sz w:val="23"/>
          <w:szCs w:val="23"/>
          <w:rtl w:val="0"/>
          <w:lang w:val="en-US"/>
        </w:rPr>
        <w:t>ī</w:t>
      </w:r>
      <w:r>
        <w:rPr>
          <w:rStyle w:val="None"/>
          <w:rFonts w:ascii="Arial" w:hAnsi="Arial"/>
          <w:b w:val="1"/>
          <w:bCs w:val="1"/>
          <w:sz w:val="23"/>
          <w:szCs w:val="23"/>
          <w:rtl w:val="0"/>
          <w:lang w:val="en-US"/>
        </w:rPr>
        <w:t xml:space="preserve">gais par </w:t>
      </w:r>
      <w:r>
        <w:rPr>
          <w:rStyle w:val="None"/>
          <w:rFonts w:ascii="Arial" w:hAnsi="Arial" w:hint="default"/>
          <w:b w:val="1"/>
          <w:bCs w:val="1"/>
          <w:sz w:val="23"/>
          <w:szCs w:val="23"/>
          <w:rtl w:val="0"/>
          <w:lang w:val="en-US"/>
        </w:rPr>
        <w:t>č</w:t>
      </w:r>
      <w:r>
        <w:rPr>
          <w:rStyle w:val="None"/>
          <w:rFonts w:ascii="Arial" w:hAnsi="Arial"/>
          <w:b w:val="1"/>
          <w:bCs w:val="1"/>
          <w:sz w:val="23"/>
          <w:szCs w:val="23"/>
          <w:rtl w:val="0"/>
          <w:lang w:val="en-US"/>
        </w:rPr>
        <w:t>empion</w:t>
      </w:r>
      <w:r>
        <w:rPr>
          <w:rStyle w:val="None"/>
          <w:rFonts w:ascii="Arial" w:hAnsi="Arial" w:hint="default"/>
          <w:b w:val="1"/>
          <w:bCs w:val="1"/>
          <w:sz w:val="23"/>
          <w:szCs w:val="23"/>
          <w:rtl w:val="0"/>
          <w:lang w:val="en-US"/>
        </w:rPr>
        <w:t>ā</w:t>
      </w:r>
      <w:r>
        <w:rPr>
          <w:rStyle w:val="None"/>
          <w:rFonts w:ascii="Arial" w:hAnsi="Arial"/>
          <w:b w:val="1"/>
          <w:bCs w:val="1"/>
          <w:sz w:val="23"/>
          <w:szCs w:val="23"/>
          <w:rtl w:val="0"/>
          <w:lang w:val="en-US"/>
        </w:rPr>
        <w:t>ta organiz</w:t>
      </w:r>
      <w:r>
        <w:rPr>
          <w:rStyle w:val="None"/>
          <w:rFonts w:ascii="Arial" w:hAnsi="Arial" w:hint="default"/>
          <w:b w:val="1"/>
          <w:bCs w:val="1"/>
          <w:sz w:val="23"/>
          <w:szCs w:val="23"/>
          <w:rtl w:val="0"/>
          <w:lang w:val="en-US"/>
        </w:rPr>
        <w:t>ēš</w:t>
      </w:r>
      <w:r>
        <w:rPr>
          <w:rStyle w:val="None"/>
          <w:rFonts w:ascii="Arial" w:hAnsi="Arial"/>
          <w:b w:val="1"/>
          <w:bCs w:val="1"/>
          <w:sz w:val="23"/>
          <w:szCs w:val="23"/>
          <w:rtl w:val="0"/>
          <w:lang w:val="en-US"/>
        </w:rPr>
        <w:t xml:space="preserve">anu </w:t>
      </w:r>
      <w:r>
        <w:rPr>
          <w:rStyle w:val="None"/>
          <w:rFonts w:ascii="Arial" w:hAnsi="Arial" w:hint="default"/>
          <w:b w:val="1"/>
          <w:bCs w:val="1"/>
          <w:sz w:val="23"/>
          <w:szCs w:val="23"/>
          <w:rtl w:val="0"/>
          <w:lang w:val="en-US"/>
        </w:rPr>
        <w:t xml:space="preserve">– </w:t>
      </w:r>
      <w:r>
        <w:rPr>
          <w:rStyle w:val="None"/>
          <w:rFonts w:ascii="Arial" w:hAnsi="Arial"/>
          <w:b w:val="1"/>
          <w:bCs w:val="1"/>
          <w:sz w:val="23"/>
          <w:szCs w:val="23"/>
          <w:rtl w:val="0"/>
          <w:lang w:val="en-US"/>
        </w:rPr>
        <w:t xml:space="preserve">Aleksejs Bistrovs </w:t>
      </w:r>
    </w:p>
    <w:p>
      <w:pPr>
        <w:pStyle w:val="Default"/>
        <w:rPr>
          <w:rStyle w:val="None"/>
          <w:rFonts w:ascii="Arial" w:cs="Arial" w:hAnsi="Arial" w:eastAsia="Arial"/>
          <w:sz w:val="23"/>
          <w:szCs w:val="23"/>
          <w:lang w:val="en-US"/>
        </w:rPr>
      </w:pPr>
      <w:r>
        <w:rPr>
          <w:rStyle w:val="None"/>
          <w:rFonts w:ascii="Arial" w:hAnsi="Arial"/>
          <w:sz w:val="23"/>
          <w:szCs w:val="23"/>
          <w:rtl w:val="0"/>
          <w:lang w:val="en-US"/>
        </w:rPr>
        <w:t xml:space="preserve">5. dans J.K.A. </w:t>
      </w:r>
    </w:p>
    <w:p>
      <w:pPr>
        <w:pStyle w:val="Default"/>
        <w:rPr>
          <w:rStyle w:val="None"/>
          <w:rFonts w:ascii="Arial" w:cs="Arial" w:hAnsi="Arial" w:eastAsia="Arial"/>
          <w:sz w:val="23"/>
          <w:szCs w:val="23"/>
          <w:lang w:val="en-US"/>
        </w:rPr>
      </w:pPr>
      <w:r>
        <w:rPr>
          <w:rStyle w:val="None"/>
          <w:rFonts w:ascii="Arial" w:hAnsi="Arial"/>
          <w:sz w:val="23"/>
          <w:szCs w:val="23"/>
          <w:rtl w:val="0"/>
          <w:lang w:val="en-US"/>
        </w:rPr>
        <w:t>Jelgavas karat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 xml:space="preserve">ē 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 xml:space="preserve">kluba 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„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SHINRI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 xml:space="preserve">” 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priek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š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s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ē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d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ē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t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ā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 xml:space="preserve">js </w:t>
      </w:r>
    </w:p>
    <w:p>
      <w:pPr>
        <w:pStyle w:val="Default"/>
        <w:rPr>
          <w:rStyle w:val="None"/>
          <w:rFonts w:ascii="Arial" w:cs="Arial" w:hAnsi="Arial" w:eastAsia="Arial"/>
          <w:sz w:val="23"/>
          <w:szCs w:val="23"/>
          <w:lang w:val="en-US"/>
        </w:rPr>
      </w:pPr>
      <w:r>
        <w:rPr>
          <w:rStyle w:val="None"/>
          <w:rFonts w:ascii="Arial" w:hAnsi="Arial"/>
          <w:sz w:val="23"/>
          <w:szCs w:val="23"/>
          <w:rtl w:val="0"/>
          <w:lang w:val="en-US"/>
        </w:rPr>
        <w:t>Latvijas J.K.A. karat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ē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-do feder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ā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 xml:space="preserve">cijas prezidents </w:t>
      </w:r>
    </w:p>
    <w:p>
      <w:pPr>
        <w:pStyle w:val="Без интервала"/>
        <w:jc w:val="both"/>
      </w:pPr>
      <w:r>
        <w:rPr>
          <w:rStyle w:val="None"/>
          <w:rFonts w:ascii="Arial" w:hAnsi="Arial"/>
          <w:sz w:val="23"/>
          <w:szCs w:val="23"/>
          <w:rtl w:val="0"/>
          <w:lang w:val="en-US"/>
        </w:rPr>
        <w:t>(t</w:t>
      </w:r>
      <w:r>
        <w:rPr>
          <w:rStyle w:val="None"/>
          <w:rFonts w:ascii="Arial" w:hAnsi="Arial" w:hint="default"/>
          <w:sz w:val="23"/>
          <w:szCs w:val="23"/>
          <w:rtl w:val="0"/>
          <w:lang w:val="en-US"/>
        </w:rPr>
        <w:t>ā</w:t>
      </w:r>
      <w:r>
        <w:rPr>
          <w:rStyle w:val="None"/>
          <w:rFonts w:ascii="Arial" w:hAnsi="Arial"/>
          <w:sz w:val="23"/>
          <w:szCs w:val="23"/>
          <w:rtl w:val="0"/>
          <w:lang w:val="en-US"/>
        </w:rPr>
        <w:t>lr. + 371 29122547, e-pasts: skdun.lv@gmail.com)</w:t>
      </w:r>
    </w:p>
    <w:sectPr>
      <w:headerReference w:type="default" r:id="rId6"/>
      <w:footerReference w:type="default" r:id="rId7"/>
      <w:pgSz w:w="11900" w:h="16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·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Без интервала">
    <w:name w:val="Без интервала"/>
    <w:next w:val="Без интервала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b w:val="1"/>
      <w:bCs w:val="1"/>
      <w:outline w:val="0"/>
      <w:color w:val="0000ff"/>
      <w:sz w:val="24"/>
      <w:szCs w:val="24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None"/>
    <w:next w:val="Hyperlink.1"/>
    <w:rPr>
      <w:rFonts w:ascii="Arial Narrow" w:cs="Arial Narrow" w:hAnsi="Arial Narrow" w:eastAsia="Arial Narrow"/>
      <w:b w:val="1"/>
      <w:bCs w:val="1"/>
      <w:outline w:val="0"/>
      <w:color w:val="0000ff"/>
      <w:sz w:val="28"/>
      <w:szCs w:val="28"/>
      <w:u w:val="single" w:color="0000ff"/>
      <w14:textFill>
        <w14:solidFill>
          <w14:srgbClr w14:val="0000FF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